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78" w:rsidRPr="0089032D" w:rsidRDefault="00581DF0">
      <w:pPr>
        <w:spacing w:before="2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9032D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Технічні та кількісні вимоги до предмета закупівлі</w:t>
      </w:r>
      <w:r w:rsidRPr="00890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15F78" w:rsidRDefault="00615F78">
      <w:pPr>
        <w:spacing w:before="2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bookmarkStart w:id="0" w:name="_GoBack"/>
      <w:bookmarkEnd w:id="0"/>
    </w:p>
    <w:p w:rsidR="00615F78" w:rsidRDefault="00581DF0">
      <w:pPr>
        <w:tabs>
          <w:tab w:val="left" w:pos="10583"/>
        </w:tabs>
        <w:jc w:val="center"/>
        <w:rPr>
          <w:rStyle w:val="af1"/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Поточний ремонт приміщень будівлі поліклініки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ДУ "ТМО МВС України по Чернігівській області",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адресою: м. Чернігів, проспект Миру, буд. 217 (ДБН А.2.2-3:2014) (код за ЕЗС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ДК 021:2015 – </w:t>
      </w:r>
      <w:r>
        <w:rPr>
          <w:rStyle w:val="af1"/>
          <w:rFonts w:ascii="Times New Roman" w:hAnsi="Times New Roman"/>
          <w:sz w:val="24"/>
          <w:szCs w:val="24"/>
          <w:u w:val="single"/>
        </w:rPr>
        <w:t>45450000-6 Інші завершальні будівельні роботи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15F78" w:rsidRDefault="00615F78">
      <w:pPr>
        <w:tabs>
          <w:tab w:val="left" w:pos="10583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15F7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№</w:t>
            </w:r>
          </w:p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F78" w:rsidRDefault="00615F7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</w:p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Одиниця</w:t>
            </w:r>
          </w:p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Примітка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Шпаклювання стін і укосів мінеральною шпаклівкою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Додавати на 1 мм зміни товщини шпаклівки до норм 15-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Опорядження внутрішніх поверхонь стін по каменю і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бетону декоративною сумішшю з наповнювачем,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величина </w:t>
            </w:r>
            <w:proofErr w:type="spellStart"/>
            <w:r>
              <w:rPr>
                <w:rFonts w:ascii="Arial" w:hAnsi="Arial" w:cs="Arial"/>
                <w:spacing w:val="-3"/>
              </w:rPr>
              <w:t>зерен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Високоякісне 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полівінілацетатними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водоемульсійними сумішами стін по штукатурці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плит стельових в каркас стелі 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групових щитків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Пробивання гнізд у 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Пробивання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в цегляних стінах, переріз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щитків освітлювальних групових масою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смуг 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та перемикачів пакетних 1-х і 3-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та перемикачів пакетних 2-х і 3-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Забивання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ширина борозни до 50 мм, глибина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покриттів підлог з лінолеуму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Ремонт цегляної кладки стін окремими місцями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3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Відбивання штукатурки по цеглі та бетону зі стін та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Піднесення вантажів на 10 м понад врахованої нормами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відстані (50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Нарiзування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швiв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15F78" w:rsidRDefault="00615F78">
      <w:pPr>
        <w:autoSpaceDE w:val="0"/>
        <w:autoSpaceDN w:val="0"/>
        <w:rPr>
          <w:sz w:val="2"/>
          <w:szCs w:val="2"/>
        </w:rPr>
        <w:sectPr w:rsidR="00615F78">
          <w:headerReference w:type="default" r:id="rId8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15F7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перегородок з </w:t>
            </w:r>
            <w:proofErr w:type="spellStart"/>
            <w:r>
              <w:rPr>
                <w:rFonts w:ascii="Arial" w:hAnsi="Arial" w:cs="Arial"/>
                <w:spacing w:val="-3"/>
              </w:rPr>
              <w:t>газобетонних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блоків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товщиною 100 мм 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армованих  цегляних перегородок с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прорізами товщиною 0,25 цеглини в приміщеннях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основи під штукатурку з металевої сітки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Поліпшене штукатурення стін по сітці без улаштування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Штукатурення </w:t>
            </w:r>
            <w:proofErr w:type="spellStart"/>
            <w:r>
              <w:rPr>
                <w:rFonts w:ascii="Arial" w:hAnsi="Arial" w:cs="Arial"/>
                <w:spacing w:val="-3"/>
              </w:rPr>
              <w:t>рентгенозахисним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розчином стін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бетону, цеглі або каменю, товщина шару 30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цементної стяжки товщиною 20 мм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товщини шару цементної стяжки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обшивки коробу </w:t>
            </w:r>
            <w:proofErr w:type="spellStart"/>
            <w:r>
              <w:rPr>
                <w:rFonts w:ascii="Arial" w:hAnsi="Arial" w:cs="Arial"/>
                <w:spacing w:val="-3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листами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з кріпленням шурупами з улаштуванням металевого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каркасу без 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дверних блоків спеціального призначення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2,704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Штукатурення плоских поверхонь віконних та дверних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олiйними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за 2 рази </w:t>
            </w:r>
            <w:proofErr w:type="spellStart"/>
            <w:r>
              <w:rPr>
                <w:rFonts w:ascii="Arial" w:hAnsi="Arial" w:cs="Arial"/>
                <w:spacing w:val="-3"/>
              </w:rPr>
              <w:t>ранiше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пофарбованих труб та радіаторів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Заповнення дверних прорізів готовими дверними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блоками з металопластику у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обштукатурених поверхонь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Шпаклювання стін і укосів мінеральною шпаклівкою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Додавати на 1 мм зміни товщини шпаклівки до норм 15-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олійним стін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покриттів з керамічних плиток на розчині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плінтусів з плиток </w:t>
            </w:r>
            <w:proofErr w:type="spellStart"/>
            <w:r>
              <w:rPr>
                <w:rFonts w:ascii="Arial" w:hAnsi="Arial" w:cs="Arial"/>
                <w:spacing w:val="-3"/>
              </w:rPr>
              <w:t>керамогранітних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Облицювання  поверхонь стін керамічними плитками  на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суміші, число плиток в 1 м2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понад 7 до 12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Опорядження внутрішніх поверхонь стін по каменю і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бетону декоративною сумішшю з наповнювачем,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величина </w:t>
            </w:r>
            <w:proofErr w:type="spellStart"/>
            <w:r>
              <w:rPr>
                <w:rFonts w:ascii="Arial" w:hAnsi="Arial" w:cs="Arial"/>
                <w:spacing w:val="-3"/>
              </w:rPr>
              <w:t>зерен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плит стельових в каркас стелі 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проводів при схованій проводці 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утопленого типу при схованій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утопленого типу при схованій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Установлення розеток утопленого типу при </w:t>
            </w:r>
            <w:proofErr w:type="spellStart"/>
            <w:r>
              <w:rPr>
                <w:rFonts w:ascii="Arial" w:hAnsi="Arial" w:cs="Arial"/>
                <w:spacing w:val="-3"/>
              </w:rPr>
              <w:t>схованiй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обштукатурених поверхонь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Шпаклювання стін і укосів мінеральною шпаклівкою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Додавати на 1 мм зміни товщини шпаклівки до норм 15-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олійним стін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15F78" w:rsidRDefault="00615F78">
      <w:pPr>
        <w:autoSpaceDE w:val="0"/>
        <w:autoSpaceDN w:val="0"/>
        <w:rPr>
          <w:sz w:val="2"/>
          <w:szCs w:val="2"/>
        </w:rPr>
        <w:sectPr w:rsidR="00615F7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15F7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умивальників одиночних з підведенням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Пробивання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в цементних покриттях, переріз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до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трубопроводів водопостачання з труб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поліетиленових [поліпропіленових] напірних діаметром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Під'єднання нових ділянок трубопроводу до існуючих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відсічних вентилів на трубопроводах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сталевих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трубопроводів каналізації 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унітазів зі змивними бачками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Розбирання трубопроводів з труб чавунних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Розбирання трубопроводів з труб чавунних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каналізаційних 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трубопроводів каналізації 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унітазів з безпосередньо приєднаним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трубопроводів водопостачання з труб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поліетиленових [поліпропіленових] напірних діаметром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армованих  цегляних перегородок с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прорізами товщиною 0,25 цеглини в приміщеннях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Заповнення дверних прорізів готовими дверними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блоками з металопластику у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Очищення вручну внутрішніх поверхонь стель від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Ремонт штукатурки стель по каменю та бетону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вапняним розчином, площа до 1 м2, товщина шару 20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бетонних і обштукатурених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полівінілацетатними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водоемульсійними сумішами стель по збірних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смуг 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Пробивання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в цегляних стінах, переріз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Монтаж смуг 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Забивання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ширина борозни до 50 мм, глибина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Ремонт штукатурки внутрішніх стін по каменю та бетону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цементно-вапняним розчином, площа до 1 м2, товщина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Ремонт штукатурки прямолінійних укосів всередині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будівлі по каменю та бетону цементно-вапняним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Шпаклювання стін та укосів мінеральною шпаклівкою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Додавати на 1 мм зміни товщини шпаклівки до норм 15-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Опорядження внутрішніх поверхонь стін та укосів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декоративною сумішшю з наповнювачем, величина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зерен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до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15F78" w:rsidRDefault="00615F78">
      <w:pPr>
        <w:autoSpaceDE w:val="0"/>
        <w:autoSpaceDN w:val="0"/>
        <w:rPr>
          <w:sz w:val="2"/>
          <w:szCs w:val="2"/>
        </w:rPr>
        <w:sectPr w:rsidR="00615F7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15F7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Розбирання металевих сходових грат при вазі одного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метра грат до 60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плінтусів із керамічної плитки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цементної стяжки товщиною 20 мм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покриттів з керамічних плиток на розчині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покриттів східців і </w:t>
            </w:r>
            <w:proofErr w:type="spellStart"/>
            <w:r>
              <w:rPr>
                <w:rFonts w:ascii="Arial" w:hAnsi="Arial" w:cs="Arial"/>
                <w:spacing w:val="-3"/>
              </w:rPr>
              <w:t>підсхідців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з керамічних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плиток розміром 30х30 см на розчині із 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плінтусів з плиток </w:t>
            </w:r>
            <w:proofErr w:type="spellStart"/>
            <w:r>
              <w:rPr>
                <w:rFonts w:ascii="Arial" w:hAnsi="Arial" w:cs="Arial"/>
                <w:spacing w:val="-3"/>
              </w:rPr>
              <w:t>керамогранітних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олiйними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за 2 рази </w:t>
            </w:r>
            <w:proofErr w:type="spellStart"/>
            <w:r>
              <w:rPr>
                <w:rFonts w:ascii="Arial" w:hAnsi="Arial" w:cs="Arial"/>
                <w:spacing w:val="-3"/>
              </w:rPr>
              <w:t>ранiше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пофарбованих труб та радіаторів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поручнів на сходових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металевих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Очищення вручну внутрішніх поверхонь стель від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Ремонт штукатурки стель по каменю та бетону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вапняним розчином, площа до 1 м2, товщина шару 20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бетонних і обштукатурених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полівінілацетатними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водоемульсійними сумішами стель по збірних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смуг 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Пробивання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в цегляних стінах, переріз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Монтаж смуг 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Забивання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ширина борозни до 50 мм, глибина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Ремонт штукатурки внутрішніх стін по каменю та бетону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цементно-вапняним розчином, площа до 1 м2, товщина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Ремонт штукатурки прямолінійних укосів всередині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будівлі по каменю та бетону цементно-вапняним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Шпаклювання стін та укосів мінеральною шпаклівкою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Додавати на 1 мм зміни товщини шпаклівки до норм 15-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Опорядження внутрішніх поверхонь стін по каменю і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бетону декоративною сумішшю з наповнювачем,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величина </w:t>
            </w:r>
            <w:proofErr w:type="spellStart"/>
            <w:r>
              <w:rPr>
                <w:rFonts w:ascii="Arial" w:hAnsi="Arial" w:cs="Arial"/>
                <w:spacing w:val="-3"/>
              </w:rPr>
              <w:t>зерен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до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Розбирання металевих сходових грат при вазі одного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метра грат до 60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плінтусів із керамічної плитки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цементної стяжки товщиною 20 мм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покриттів з керамічних плиток на розчині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покриттів східців і </w:t>
            </w:r>
            <w:proofErr w:type="spellStart"/>
            <w:r>
              <w:rPr>
                <w:rFonts w:ascii="Arial" w:hAnsi="Arial" w:cs="Arial"/>
                <w:spacing w:val="-3"/>
              </w:rPr>
              <w:t>підсхідців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з керамічних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плиток розміром 30х30 см на розчині із 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плінтусів з плиток </w:t>
            </w:r>
            <w:proofErr w:type="spellStart"/>
            <w:r>
              <w:rPr>
                <w:rFonts w:ascii="Arial" w:hAnsi="Arial" w:cs="Arial"/>
                <w:spacing w:val="-3"/>
              </w:rPr>
              <w:t>керамогранітних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15F78" w:rsidRDefault="00615F78">
      <w:pPr>
        <w:autoSpaceDE w:val="0"/>
        <w:autoSpaceDN w:val="0"/>
        <w:rPr>
          <w:sz w:val="2"/>
          <w:szCs w:val="2"/>
        </w:rPr>
        <w:sectPr w:rsidR="00615F7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15F7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олiйними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за 2 рази </w:t>
            </w:r>
            <w:proofErr w:type="spellStart"/>
            <w:r>
              <w:rPr>
                <w:rFonts w:ascii="Arial" w:hAnsi="Arial" w:cs="Arial"/>
                <w:spacing w:val="-3"/>
              </w:rPr>
              <w:t>ранiше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пофарбованих труб та радіаторів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поручнів на сходових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металевих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групових щитків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Демонтаж вимикачів та перемикачів пакетних 1-х і 3-х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Пробивання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в цегляних стінах, переріз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 50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</w:rPr>
              <w:t>увідно</w:t>
            </w:r>
            <w:proofErr w:type="spellEnd"/>
            <w:r>
              <w:rPr>
                <w:rFonts w:ascii="Arial" w:hAnsi="Arial" w:cs="Arial"/>
                <w:spacing w:val="-3"/>
              </w:rPr>
              <w:t>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смуг 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та перемикачів пакетних 1-х і 3-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та перемикачів пакетних 2-х і 3-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кабелю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Демонтаж труб діаметром до 25 мм, укладених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конструкціях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Пробивання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в цегляних стінах, переріз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труб для електропроводки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діаметром до 25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Прокладання кабелю перерізом понад 6 мм2 до 10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Забивання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ширина борозни до 50 мм, глибина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Очищення вручну внутрішніх поверхонь стель від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бетонних і обштукатурених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олійним стель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Ремонт штукатурки внутрішніх стін по каменю та бетону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цементно-вапняним розчином, площа до 1 м2, товщина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Шпаклювання стін і укосів мінеральною шпаклівкою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Додавати на 1 мм зміни товщини шпаклівки до норм 15-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датчиків руху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колером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олійним стін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олiйними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за 2 рази </w:t>
            </w:r>
            <w:proofErr w:type="spellStart"/>
            <w:r>
              <w:rPr>
                <w:rFonts w:ascii="Arial" w:hAnsi="Arial" w:cs="Arial"/>
                <w:spacing w:val="-3"/>
              </w:rPr>
              <w:t>ранiше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пофарбованих труб та радіаторів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Розбирання облицювання стін з керамічних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дерев'яних коробів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Розбирання трубопроводів з труб чавунних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трубопроводу водопостачання з труб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Розбирання сталевих повітроводів діаметром 320 мм,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периметром 1000 мм з листової сталі товщиною до 1,2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15F78" w:rsidRDefault="00615F78">
      <w:pPr>
        <w:autoSpaceDE w:val="0"/>
        <w:autoSpaceDN w:val="0"/>
        <w:rPr>
          <w:sz w:val="2"/>
          <w:szCs w:val="2"/>
        </w:rPr>
        <w:sectPr w:rsidR="00615F7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15F7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вентиляційних коробів з плит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Демонтаж радіальних вентиляторів без напрямних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апаратів, маса вентиляторів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кабелю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групових щитків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Нарiзування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швiв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Ремонт цегляної кладки стін окремими місцями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основи під штукатурку з металевої сітки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Поліпшене штукатурення стін по сітці без улаштування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Ремонт штукатурки прямолінійних укосів всередині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будівлі по каменю та бетону цементно-вапняним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цементної стяжки товщиною 20 мм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товщини шару цементної стяжки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плит стельових в каркас стелі 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Шпаклювання укосів шпаклівкою типу "</w:t>
            </w:r>
            <w:proofErr w:type="spellStart"/>
            <w:r>
              <w:rPr>
                <w:rFonts w:ascii="Arial" w:hAnsi="Arial" w:cs="Arial"/>
                <w:spacing w:val="-3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</w:rPr>
              <w:t>"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Шпаклювання укосів шпаклівкою [типу "</w:t>
            </w:r>
            <w:proofErr w:type="spellStart"/>
            <w:r>
              <w:rPr>
                <w:rFonts w:ascii="Arial" w:hAnsi="Arial" w:cs="Arial"/>
                <w:spacing w:val="-3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</w:rPr>
              <w:t>"], на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кожний шар 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олiйними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за 2 рази </w:t>
            </w:r>
            <w:proofErr w:type="spellStart"/>
            <w:r>
              <w:rPr>
                <w:rFonts w:ascii="Arial" w:hAnsi="Arial" w:cs="Arial"/>
                <w:spacing w:val="-3"/>
              </w:rPr>
              <w:t>ранiше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пофарбованих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Високоякiсне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</w:rPr>
              <w:t>бiлилом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накриття поверхонь стін розчином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</w:rPr>
              <w:t>"] товщиною шару 1 мм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накриття поверхонь стін розчином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</w:rPr>
              <w:t>"], на кожний шар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Обклеювання стін шпалерами вологостійкими на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тканинній основі по штукатурці і бетону, по листових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матеріалах, гіпсобетонних і гіпсолітових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Облицювання  поверхонь стін керамічними плитками  на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суміші, число плиток в 1 м2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понад 7 до 12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покриттів з керамічних плиток на розчині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плінтусів з плиток </w:t>
            </w:r>
            <w:proofErr w:type="spellStart"/>
            <w:r>
              <w:rPr>
                <w:rFonts w:ascii="Arial" w:hAnsi="Arial" w:cs="Arial"/>
                <w:spacing w:val="-3"/>
              </w:rPr>
              <w:t>керамогранітних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Прокладання кабелю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щитків освітлювальних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та перемикачів пакетних 1-х і 3-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проводів при схованій проводці 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утопленого типу при схованій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Установлення розеток утопленого типу при </w:t>
            </w:r>
            <w:proofErr w:type="spellStart"/>
            <w:r>
              <w:rPr>
                <w:rFonts w:ascii="Arial" w:hAnsi="Arial" w:cs="Arial"/>
                <w:spacing w:val="-3"/>
              </w:rPr>
              <w:t>схованiй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умивальників одиночних з підведенням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15F78" w:rsidRDefault="00615F78">
      <w:pPr>
        <w:autoSpaceDE w:val="0"/>
        <w:autoSpaceDN w:val="0"/>
        <w:rPr>
          <w:sz w:val="2"/>
          <w:szCs w:val="2"/>
        </w:rPr>
        <w:sectPr w:rsidR="00615F7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15F7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Пробивання </w:t>
            </w: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в цементних покриттях, переріз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до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трубопроводів водопостачання з труб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поліетиленових [поліпропіленових] напірних діаметром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Під'єднання нових ділянок трубопроводу до існуючих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трубопроводів каналізації 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покриттів підлог з штучного паркету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Ремонт цегляної кладки стін окремими місцями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3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підшивки стель із плит ДСП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дерев'яної обшивки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Піднесення вантажів на 10 м понад врахованої нормами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відстані (50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Нарiзування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швiв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армованих  цегляних перегородок с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прорізами товщиною 0,25 цеглини в приміщеннях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цементної стяжки товщиною 20 мм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товщини шару цементної стяжки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Заповнення дверних прорізів готовими дверними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блоками з металопластику у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покриттів з керамічних плиток на розчині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spacing w:val="-3"/>
              </w:rPr>
              <w:t>однорівневих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підвісних стель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Опорядження стель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обшивки стін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обшивки укосів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металевих </w:t>
            </w:r>
            <w:proofErr w:type="spellStart"/>
            <w:r>
              <w:rPr>
                <w:rFonts w:ascii="Arial" w:hAnsi="Arial" w:cs="Arial"/>
                <w:spacing w:val="-3"/>
              </w:rPr>
              <w:t>зєднувальних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планок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проводів при схованій проводці 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утопленого типу при схованій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Установлення розеток утопленого типу при </w:t>
            </w:r>
            <w:proofErr w:type="spellStart"/>
            <w:r>
              <w:rPr>
                <w:rFonts w:ascii="Arial" w:hAnsi="Arial" w:cs="Arial"/>
                <w:spacing w:val="-3"/>
              </w:rPr>
              <w:t>схованiй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3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підшивки стель із плит ДСП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дерев'яної обшивки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Піднесення вантажів на 10 м понад врахованої нормами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відстані (50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Нарiзування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швiв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15F78" w:rsidRDefault="00615F78">
      <w:pPr>
        <w:autoSpaceDE w:val="0"/>
        <w:autoSpaceDN w:val="0"/>
        <w:rPr>
          <w:sz w:val="2"/>
          <w:szCs w:val="2"/>
        </w:rPr>
        <w:sectPr w:rsidR="00615F7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15F7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цементної стяжки товщиною 20 мм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товщини шару цементної стяжки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Заповнення дверних прорізів готовими дверними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блоками з металопластику у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покриттів з керамічних плиток на розчині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spacing w:val="-3"/>
              </w:rPr>
              <w:t>однорівневих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підвісних стель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Опорядження стель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обшивки стін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обшивки укосів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металевих </w:t>
            </w:r>
            <w:proofErr w:type="spellStart"/>
            <w:r>
              <w:rPr>
                <w:rFonts w:ascii="Arial" w:hAnsi="Arial" w:cs="Arial"/>
                <w:spacing w:val="-3"/>
              </w:rPr>
              <w:t>зєднувальних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планок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проводів при схованій проводці 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утопленого типу при схованій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Установлення розеток утопленого типу при </w:t>
            </w:r>
            <w:proofErr w:type="spellStart"/>
            <w:r>
              <w:rPr>
                <w:rFonts w:ascii="Arial" w:hAnsi="Arial" w:cs="Arial"/>
                <w:spacing w:val="-3"/>
              </w:rPr>
              <w:t>схованiй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3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Піднесення вантажів на 10 м понад врахованої нормами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відстані (50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Нарiзування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швiв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армованих  цегляних перегородок с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прорізами товщиною 0,25 цеглини в приміщеннях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перемичок масою до 0,3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цементної стяжки товщиною 20 мм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товщини шару цементної стяжки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Заповнення дверних прорізів готовими дверними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блоками з металопластику у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покриттів з керамічних плиток на розчині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spacing w:val="-3"/>
              </w:rPr>
              <w:t>однорівневих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підвісних стель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Опорядження стель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обшивки стін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обшивки укосів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металевих </w:t>
            </w:r>
            <w:proofErr w:type="spellStart"/>
            <w:r>
              <w:rPr>
                <w:rFonts w:ascii="Arial" w:hAnsi="Arial" w:cs="Arial"/>
                <w:spacing w:val="-3"/>
              </w:rPr>
              <w:t>зєднувальних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планок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проводів при схованій проводці 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15F78" w:rsidRDefault="00615F78">
      <w:pPr>
        <w:autoSpaceDE w:val="0"/>
        <w:autoSpaceDN w:val="0"/>
        <w:rPr>
          <w:sz w:val="2"/>
          <w:szCs w:val="2"/>
        </w:rPr>
        <w:sectPr w:rsidR="00615F7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15F7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утопленого типу при схованій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Установлення розеток утопленого типу при </w:t>
            </w:r>
            <w:proofErr w:type="spellStart"/>
            <w:r>
              <w:rPr>
                <w:rFonts w:ascii="Arial" w:hAnsi="Arial" w:cs="Arial"/>
                <w:spacing w:val="-3"/>
              </w:rPr>
              <w:t>схованiй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Свердління кільцевими алмазними свердлами 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застосуванням охолоджувальної рідини /води/ 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залізобетонних конструкціях вертикальних отворів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глибиною 200 мм, діаметром до 700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Додається або вилучається на кожні 10 мм зміни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глибини свердління кільцевими алмазними свердлами 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застосуванням охолоджувальної рідини /води/ 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залізобетонних конструкціях вертикальних отворів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діаметром до 700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повітроводів з фасонними виробами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периметром 800 мм і 1000 мм з листової сталі класу Н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</w:rPr>
              <w:t>шумоглушникiв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вентиляцiйних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пластинчастих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Покриття поверхні ізоляції повітроводів рулонними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матеріалами при товщині ізоляційного шару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0,63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3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підшивки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дерев'яної обшивки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Піднесення вантажів на 10 м понад врахованої нормами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відстані (50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Нарiзування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швiв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цементної стяжки товщиною 20 мм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товщини шару цементної стяжки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покриттів з керамічних плиток на розчині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spacing w:val="-3"/>
              </w:rPr>
              <w:t>однорівневих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підвісних стель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Опорядження стель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6,21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обшивки стін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обшивки укосів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металевих </w:t>
            </w:r>
            <w:proofErr w:type="spellStart"/>
            <w:r>
              <w:rPr>
                <w:rFonts w:ascii="Arial" w:hAnsi="Arial" w:cs="Arial"/>
                <w:spacing w:val="-3"/>
              </w:rPr>
              <w:t>зєднувальних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планок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проводів при схованій проводці 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утопленого типу при схованій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Установлення розеток утопленого типу при </w:t>
            </w:r>
            <w:proofErr w:type="spellStart"/>
            <w:r>
              <w:rPr>
                <w:rFonts w:ascii="Arial" w:hAnsi="Arial" w:cs="Arial"/>
                <w:spacing w:val="-3"/>
              </w:rPr>
              <w:t>схованiй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Нарiзування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швiв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15F78" w:rsidRDefault="00615F78">
      <w:pPr>
        <w:autoSpaceDE w:val="0"/>
        <w:autoSpaceDN w:val="0"/>
        <w:rPr>
          <w:sz w:val="2"/>
          <w:szCs w:val="2"/>
        </w:rPr>
        <w:sectPr w:rsidR="00615F7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15F78" w:rsidTr="0089032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цементної стяжки товщиною 20 мм по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товщини шару цементної стяжки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Улаштування покриттів з керамічних плиток на розчині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суміші, кількість плиток в 1 м2 до 7 </w:t>
            </w: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spacing w:val="-3"/>
              </w:rPr>
              <w:t>однорівневих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підвісних стель із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Опорядження стель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обшивки стін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обшивки укосів листами з </w:t>
            </w:r>
            <w:proofErr w:type="spellStart"/>
            <w:r>
              <w:rPr>
                <w:rFonts w:ascii="Arial" w:hAnsi="Arial" w:cs="Arial"/>
                <w:spacing w:val="-3"/>
              </w:rPr>
              <w:t>металопрофілю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Улаштування металевих </w:t>
            </w:r>
            <w:proofErr w:type="spellStart"/>
            <w:r>
              <w:rPr>
                <w:rFonts w:ascii="Arial" w:hAnsi="Arial" w:cs="Arial"/>
                <w:spacing w:val="-3"/>
              </w:rPr>
              <w:t>зєднувальних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планок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Прокладання проводів при схованій проводці в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Установлення вимикачів утопленого типу при схованій</w:t>
            </w:r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Установлення розеток утопленого типу при </w:t>
            </w:r>
            <w:proofErr w:type="spellStart"/>
            <w:r>
              <w:rPr>
                <w:rFonts w:ascii="Arial" w:hAnsi="Arial" w:cs="Arial"/>
                <w:spacing w:val="-3"/>
              </w:rPr>
              <w:t>схованiй</w:t>
            </w:r>
            <w:proofErr w:type="spellEnd"/>
          </w:p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15F78" w:rsidRDefault="00581DF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5F78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15F78" w:rsidRDefault="00615F7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615F78" w:rsidRDefault="00615F7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615F78" w:rsidRDefault="00615F7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F78" w:rsidRDefault="00615F7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15F78" w:rsidRDefault="00615F7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32D" w:rsidTr="0089032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32D" w:rsidRDefault="0089032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2D" w:rsidRDefault="0089032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032D" w:rsidRDefault="0089032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2D" w:rsidRDefault="0089032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32D" w:rsidRDefault="0089032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5F78" w:rsidRDefault="00615F7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15F78">
      <w:headerReference w:type="default" r:id="rId9"/>
      <w:footerReference w:type="default" r:id="rId10"/>
      <w:footerReference w:type="first" r:id="rId11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69" w:rsidRDefault="002B4D69">
      <w:r>
        <w:separator/>
      </w:r>
    </w:p>
  </w:endnote>
  <w:endnote w:type="continuationSeparator" w:id="0">
    <w:p w:rsidR="002B4D69" w:rsidRDefault="002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default"/>
    <w:sig w:usb0="00000000" w:usb1="00000000" w:usb2="00000000" w:usb3="00000000" w:csb0="0000001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156602"/>
      <w:docPartObj>
        <w:docPartGallery w:val="AutoText"/>
      </w:docPartObj>
    </w:sdtPr>
    <w:sdtEndPr/>
    <w:sdtContent>
      <w:p w:rsidR="00455946" w:rsidRDefault="004559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455946" w:rsidRDefault="004559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46" w:rsidRDefault="00455946">
    <w:pPr>
      <w:pStyle w:val="aa"/>
      <w:jc w:val="center"/>
    </w:pPr>
  </w:p>
  <w:p w:rsidR="00455946" w:rsidRDefault="004559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69" w:rsidRDefault="002B4D69">
      <w:r>
        <w:separator/>
      </w:r>
    </w:p>
  </w:footnote>
  <w:footnote w:type="continuationSeparator" w:id="0">
    <w:p w:rsidR="002B4D69" w:rsidRDefault="002B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46" w:rsidRDefault="00455946">
    <w:pPr>
      <w:tabs>
        <w:tab w:val="center" w:pos="4564"/>
        <w:tab w:val="right" w:pos="7754"/>
      </w:tabs>
      <w:autoSpaceDE w:val="0"/>
      <w:autoSpaceDN w:val="0"/>
      <w:rPr>
        <w:sz w:val="16"/>
        <w:szCs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46" w:rsidRDefault="00455946">
    <w:pP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006E3D5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 w15:restartNumberingAfterBreak="0">
    <w:nsid w:val="0164116C"/>
    <w:multiLevelType w:val="multilevel"/>
    <w:tmpl w:val="0164116C"/>
    <w:lvl w:ilvl="0">
      <w:start w:val="1"/>
      <w:numFmt w:val="decimal"/>
      <w:pStyle w:val="1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left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left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69C5182"/>
    <w:multiLevelType w:val="multilevel"/>
    <w:tmpl w:val="069C518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B01469C"/>
    <w:multiLevelType w:val="multilevel"/>
    <w:tmpl w:val="0B0146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3481"/>
    <w:multiLevelType w:val="singleLevel"/>
    <w:tmpl w:val="19213481"/>
    <w:lvl w:ilvl="0">
      <w:start w:val="3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0F5A53"/>
    <w:multiLevelType w:val="singleLevel"/>
    <w:tmpl w:val="1A0F5A53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923A8D"/>
    <w:multiLevelType w:val="multilevel"/>
    <w:tmpl w:val="1C923A8D"/>
    <w:lvl w:ilvl="0">
      <w:start w:val="1"/>
      <w:numFmt w:val="decimal"/>
      <w:pStyle w:val="10"/>
      <w:suff w:val="space"/>
      <w:lvlText w:val="%1"/>
      <w:lvlJc w:val="left"/>
      <w:pPr>
        <w:ind w:firstLine="539"/>
      </w:pPr>
      <w:rPr>
        <w:rFonts w:cs="Times New Roman"/>
      </w:r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rFonts w:cs="Times New Roman"/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39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547"/>
        </w:tabs>
        <w:ind w:left="1547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691"/>
        </w:tabs>
        <w:ind w:left="1691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835"/>
        </w:tabs>
        <w:ind w:left="1835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979"/>
        </w:tabs>
        <w:ind w:left="197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2123"/>
        </w:tabs>
        <w:ind w:left="2123" w:hanging="1584"/>
      </w:pPr>
      <w:rPr>
        <w:rFonts w:cs="Times New Roman"/>
      </w:rPr>
    </w:lvl>
  </w:abstractNum>
  <w:abstractNum w:abstractNumId="7" w15:restartNumberingAfterBreak="0">
    <w:nsid w:val="2BF75536"/>
    <w:multiLevelType w:val="multilevel"/>
    <w:tmpl w:val="2BF755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30986A5B"/>
    <w:multiLevelType w:val="multilevel"/>
    <w:tmpl w:val="30986A5B"/>
    <w:lvl w:ilvl="0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28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1800"/>
      </w:pPr>
      <w:rPr>
        <w:rFonts w:hint="default"/>
      </w:rPr>
    </w:lvl>
  </w:abstractNum>
  <w:abstractNum w:abstractNumId="9" w15:restartNumberingAfterBreak="0">
    <w:nsid w:val="33B8470F"/>
    <w:multiLevelType w:val="multilevel"/>
    <w:tmpl w:val="33B8470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33E04F6D"/>
    <w:multiLevelType w:val="multilevel"/>
    <w:tmpl w:val="33E04F6D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510D197E"/>
    <w:multiLevelType w:val="singleLevel"/>
    <w:tmpl w:val="510D197E"/>
    <w:lvl w:ilvl="0">
      <w:start w:val="4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1066932"/>
    <w:multiLevelType w:val="multilevel"/>
    <w:tmpl w:val="610669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64E1586E"/>
    <w:multiLevelType w:val="multilevel"/>
    <w:tmpl w:val="64E1586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D9408FC"/>
    <w:multiLevelType w:val="multilevel"/>
    <w:tmpl w:val="6D9408FC"/>
    <w:lvl w:ilvl="0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5" w15:restartNumberingAfterBreak="0">
    <w:nsid w:val="6EF617DD"/>
    <w:multiLevelType w:val="multilevel"/>
    <w:tmpl w:val="6EF617DD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5114DA1"/>
    <w:multiLevelType w:val="multilevel"/>
    <w:tmpl w:val="75114DA1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44E4B"/>
    <w:multiLevelType w:val="singleLevel"/>
    <w:tmpl w:val="76444E4B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D6E2863"/>
    <w:multiLevelType w:val="multilevel"/>
    <w:tmpl w:val="7D6E28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7A46A1"/>
    <w:multiLevelType w:val="multilevel"/>
    <w:tmpl w:val="7F7A46A1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5"/>
  </w:num>
  <w:num w:numId="5">
    <w:abstractNumId w:val="14"/>
  </w:num>
  <w:num w:numId="6">
    <w:abstractNumId w:val="10"/>
  </w:num>
  <w:num w:numId="7">
    <w:abstractNumId w:val="2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16"/>
  </w:num>
  <w:num w:numId="13">
    <w:abstractNumId w:val="19"/>
  </w:num>
  <w:num w:numId="14">
    <w:abstractNumId w:val="7"/>
  </w:num>
  <w:num w:numId="15">
    <w:abstractNumId w:val="8"/>
  </w:num>
  <w:num w:numId="16">
    <w:abstractNumId w:val="17"/>
  </w:num>
  <w:num w:numId="17">
    <w:abstractNumId w:val="5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CD"/>
    <w:rsid w:val="0000512C"/>
    <w:rsid w:val="00005A16"/>
    <w:rsid w:val="000065BE"/>
    <w:rsid w:val="00011006"/>
    <w:rsid w:val="00015A70"/>
    <w:rsid w:val="0001654B"/>
    <w:rsid w:val="00016B89"/>
    <w:rsid w:val="000203A8"/>
    <w:rsid w:val="000255B4"/>
    <w:rsid w:val="00030A72"/>
    <w:rsid w:val="0003208F"/>
    <w:rsid w:val="00040053"/>
    <w:rsid w:val="00052440"/>
    <w:rsid w:val="000533B1"/>
    <w:rsid w:val="000738E7"/>
    <w:rsid w:val="000751D5"/>
    <w:rsid w:val="00080D83"/>
    <w:rsid w:val="000817FA"/>
    <w:rsid w:val="00093007"/>
    <w:rsid w:val="00093213"/>
    <w:rsid w:val="00097A65"/>
    <w:rsid w:val="000A1920"/>
    <w:rsid w:val="000A3607"/>
    <w:rsid w:val="000A36F1"/>
    <w:rsid w:val="000A5EB8"/>
    <w:rsid w:val="000B5C47"/>
    <w:rsid w:val="000C691B"/>
    <w:rsid w:val="000D3044"/>
    <w:rsid w:val="000D34FD"/>
    <w:rsid w:val="000D6FD4"/>
    <w:rsid w:val="000E03E1"/>
    <w:rsid w:val="000E2CFC"/>
    <w:rsid w:val="000E7905"/>
    <w:rsid w:val="000F0A30"/>
    <w:rsid w:val="000F3F15"/>
    <w:rsid w:val="00103753"/>
    <w:rsid w:val="00107E6F"/>
    <w:rsid w:val="001152A6"/>
    <w:rsid w:val="00115F59"/>
    <w:rsid w:val="0011737A"/>
    <w:rsid w:val="001179F2"/>
    <w:rsid w:val="0013247A"/>
    <w:rsid w:val="00134CF0"/>
    <w:rsid w:val="0013559F"/>
    <w:rsid w:val="00145F41"/>
    <w:rsid w:val="001525E4"/>
    <w:rsid w:val="001647BF"/>
    <w:rsid w:val="00165E9C"/>
    <w:rsid w:val="001737F0"/>
    <w:rsid w:val="001808DF"/>
    <w:rsid w:val="00190A56"/>
    <w:rsid w:val="00194141"/>
    <w:rsid w:val="001B3432"/>
    <w:rsid w:val="001B7856"/>
    <w:rsid w:val="001C1239"/>
    <w:rsid w:val="001C3F1B"/>
    <w:rsid w:val="001C6282"/>
    <w:rsid w:val="001C708B"/>
    <w:rsid w:val="001D3205"/>
    <w:rsid w:val="001D3DDC"/>
    <w:rsid w:val="001D7A24"/>
    <w:rsid w:val="001F0629"/>
    <w:rsid w:val="001F5FC0"/>
    <w:rsid w:val="001F686E"/>
    <w:rsid w:val="001F6D9C"/>
    <w:rsid w:val="00204374"/>
    <w:rsid w:val="002045DF"/>
    <w:rsid w:val="0020490F"/>
    <w:rsid w:val="00205351"/>
    <w:rsid w:val="002121AE"/>
    <w:rsid w:val="002126D5"/>
    <w:rsid w:val="00213F64"/>
    <w:rsid w:val="00222976"/>
    <w:rsid w:val="002305A8"/>
    <w:rsid w:val="002407A4"/>
    <w:rsid w:val="00242DE8"/>
    <w:rsid w:val="00244A2E"/>
    <w:rsid w:val="0025009E"/>
    <w:rsid w:val="00250AA0"/>
    <w:rsid w:val="00254262"/>
    <w:rsid w:val="002833C7"/>
    <w:rsid w:val="002908D3"/>
    <w:rsid w:val="002919D5"/>
    <w:rsid w:val="00292577"/>
    <w:rsid w:val="00292D34"/>
    <w:rsid w:val="00296F21"/>
    <w:rsid w:val="002A0C2F"/>
    <w:rsid w:val="002A1C9A"/>
    <w:rsid w:val="002A4046"/>
    <w:rsid w:val="002A681E"/>
    <w:rsid w:val="002A70B7"/>
    <w:rsid w:val="002B4D69"/>
    <w:rsid w:val="002B4DDE"/>
    <w:rsid w:val="002B7542"/>
    <w:rsid w:val="002C1A28"/>
    <w:rsid w:val="002C4FF1"/>
    <w:rsid w:val="002D17B0"/>
    <w:rsid w:val="002D6207"/>
    <w:rsid w:val="002E0D80"/>
    <w:rsid w:val="002E65F3"/>
    <w:rsid w:val="002E72ED"/>
    <w:rsid w:val="002F202E"/>
    <w:rsid w:val="002F2D80"/>
    <w:rsid w:val="002F6CCC"/>
    <w:rsid w:val="003015AD"/>
    <w:rsid w:val="00301E30"/>
    <w:rsid w:val="003078BA"/>
    <w:rsid w:val="00310998"/>
    <w:rsid w:val="00311873"/>
    <w:rsid w:val="0031356E"/>
    <w:rsid w:val="003145EE"/>
    <w:rsid w:val="00324030"/>
    <w:rsid w:val="003241AD"/>
    <w:rsid w:val="003246FD"/>
    <w:rsid w:val="00326882"/>
    <w:rsid w:val="00333AFE"/>
    <w:rsid w:val="00333B7F"/>
    <w:rsid w:val="003351E8"/>
    <w:rsid w:val="00336056"/>
    <w:rsid w:val="00337611"/>
    <w:rsid w:val="00341183"/>
    <w:rsid w:val="00344F44"/>
    <w:rsid w:val="0035110A"/>
    <w:rsid w:val="00355865"/>
    <w:rsid w:val="003630B2"/>
    <w:rsid w:val="00372EFB"/>
    <w:rsid w:val="0038234E"/>
    <w:rsid w:val="00386B72"/>
    <w:rsid w:val="00393C63"/>
    <w:rsid w:val="00394F9E"/>
    <w:rsid w:val="00396DCA"/>
    <w:rsid w:val="003976CD"/>
    <w:rsid w:val="003A163D"/>
    <w:rsid w:val="003A2728"/>
    <w:rsid w:val="003A32BF"/>
    <w:rsid w:val="003A78F4"/>
    <w:rsid w:val="003B2721"/>
    <w:rsid w:val="003C2C7F"/>
    <w:rsid w:val="003C3805"/>
    <w:rsid w:val="003D453A"/>
    <w:rsid w:val="003D5E5D"/>
    <w:rsid w:val="003D78BC"/>
    <w:rsid w:val="003E2773"/>
    <w:rsid w:val="003E7292"/>
    <w:rsid w:val="003F2BE2"/>
    <w:rsid w:val="003F3942"/>
    <w:rsid w:val="003F47E8"/>
    <w:rsid w:val="003F7F69"/>
    <w:rsid w:val="00402500"/>
    <w:rsid w:val="0041247B"/>
    <w:rsid w:val="00420049"/>
    <w:rsid w:val="0043016D"/>
    <w:rsid w:val="00430436"/>
    <w:rsid w:val="0043230B"/>
    <w:rsid w:val="00440BE0"/>
    <w:rsid w:val="00442488"/>
    <w:rsid w:val="00442902"/>
    <w:rsid w:val="004444FB"/>
    <w:rsid w:val="00447554"/>
    <w:rsid w:val="00451B4C"/>
    <w:rsid w:val="00455946"/>
    <w:rsid w:val="004627E6"/>
    <w:rsid w:val="00472438"/>
    <w:rsid w:val="00474D14"/>
    <w:rsid w:val="00481815"/>
    <w:rsid w:val="004935A2"/>
    <w:rsid w:val="00493F85"/>
    <w:rsid w:val="00494F43"/>
    <w:rsid w:val="004978BD"/>
    <w:rsid w:val="004A3177"/>
    <w:rsid w:val="004A37F8"/>
    <w:rsid w:val="004B0916"/>
    <w:rsid w:val="004B4368"/>
    <w:rsid w:val="004C1B92"/>
    <w:rsid w:val="004C39A3"/>
    <w:rsid w:val="004E4326"/>
    <w:rsid w:val="004E7487"/>
    <w:rsid w:val="004E7DFC"/>
    <w:rsid w:val="004F60ED"/>
    <w:rsid w:val="004F786F"/>
    <w:rsid w:val="004F7B7B"/>
    <w:rsid w:val="00500512"/>
    <w:rsid w:val="00501C98"/>
    <w:rsid w:val="00504198"/>
    <w:rsid w:val="0050678D"/>
    <w:rsid w:val="005071BE"/>
    <w:rsid w:val="00507E95"/>
    <w:rsid w:val="0051741A"/>
    <w:rsid w:val="005216D7"/>
    <w:rsid w:val="00532B05"/>
    <w:rsid w:val="005419CF"/>
    <w:rsid w:val="005473C2"/>
    <w:rsid w:val="00553F7D"/>
    <w:rsid w:val="00555C20"/>
    <w:rsid w:val="00556571"/>
    <w:rsid w:val="00563F23"/>
    <w:rsid w:val="00567AAB"/>
    <w:rsid w:val="00577F1D"/>
    <w:rsid w:val="00581DF0"/>
    <w:rsid w:val="00593083"/>
    <w:rsid w:val="00593207"/>
    <w:rsid w:val="005A6F2E"/>
    <w:rsid w:val="005B0196"/>
    <w:rsid w:val="005B35CE"/>
    <w:rsid w:val="005B3C73"/>
    <w:rsid w:val="005B6446"/>
    <w:rsid w:val="005B677A"/>
    <w:rsid w:val="005B69D3"/>
    <w:rsid w:val="005B6F99"/>
    <w:rsid w:val="005E0505"/>
    <w:rsid w:val="005F14CC"/>
    <w:rsid w:val="005F33A2"/>
    <w:rsid w:val="00601C5A"/>
    <w:rsid w:val="00603794"/>
    <w:rsid w:val="00605C13"/>
    <w:rsid w:val="00615460"/>
    <w:rsid w:val="00615F78"/>
    <w:rsid w:val="00623AAB"/>
    <w:rsid w:val="00626702"/>
    <w:rsid w:val="00647757"/>
    <w:rsid w:val="006537CB"/>
    <w:rsid w:val="006559B0"/>
    <w:rsid w:val="00666118"/>
    <w:rsid w:val="00671A53"/>
    <w:rsid w:val="00671CDF"/>
    <w:rsid w:val="00674E2B"/>
    <w:rsid w:val="00676023"/>
    <w:rsid w:val="0067719B"/>
    <w:rsid w:val="00683556"/>
    <w:rsid w:val="00690341"/>
    <w:rsid w:val="00690776"/>
    <w:rsid w:val="00690796"/>
    <w:rsid w:val="006B54C5"/>
    <w:rsid w:val="006B5D95"/>
    <w:rsid w:val="006C2E6E"/>
    <w:rsid w:val="006C42C1"/>
    <w:rsid w:val="006C4895"/>
    <w:rsid w:val="006C4B54"/>
    <w:rsid w:val="006D068B"/>
    <w:rsid w:val="006D783E"/>
    <w:rsid w:val="006D788E"/>
    <w:rsid w:val="006E4865"/>
    <w:rsid w:val="006F2747"/>
    <w:rsid w:val="007004BF"/>
    <w:rsid w:val="00707F72"/>
    <w:rsid w:val="00711B1A"/>
    <w:rsid w:val="0071527B"/>
    <w:rsid w:val="00721EBC"/>
    <w:rsid w:val="00725665"/>
    <w:rsid w:val="0073124C"/>
    <w:rsid w:val="0073319B"/>
    <w:rsid w:val="007365FC"/>
    <w:rsid w:val="00743F71"/>
    <w:rsid w:val="007471ED"/>
    <w:rsid w:val="00750734"/>
    <w:rsid w:val="00756703"/>
    <w:rsid w:val="0077391C"/>
    <w:rsid w:val="00775C01"/>
    <w:rsid w:val="00782BE9"/>
    <w:rsid w:val="007850E5"/>
    <w:rsid w:val="007853C2"/>
    <w:rsid w:val="0079366C"/>
    <w:rsid w:val="0079734D"/>
    <w:rsid w:val="007A462F"/>
    <w:rsid w:val="007A4ACA"/>
    <w:rsid w:val="007A660C"/>
    <w:rsid w:val="007B6BFC"/>
    <w:rsid w:val="007B7E4C"/>
    <w:rsid w:val="007C2DFF"/>
    <w:rsid w:val="007C33CA"/>
    <w:rsid w:val="007C3687"/>
    <w:rsid w:val="007C46A1"/>
    <w:rsid w:val="007D3CAE"/>
    <w:rsid w:val="007D7618"/>
    <w:rsid w:val="007E0334"/>
    <w:rsid w:val="007E369F"/>
    <w:rsid w:val="007E4527"/>
    <w:rsid w:val="008060D9"/>
    <w:rsid w:val="008150E4"/>
    <w:rsid w:val="00816291"/>
    <w:rsid w:val="00824B25"/>
    <w:rsid w:val="00825C1C"/>
    <w:rsid w:val="0083482E"/>
    <w:rsid w:val="008361E6"/>
    <w:rsid w:val="008466CB"/>
    <w:rsid w:val="00851423"/>
    <w:rsid w:val="00851AE4"/>
    <w:rsid w:val="008575DE"/>
    <w:rsid w:val="008606D8"/>
    <w:rsid w:val="008614DB"/>
    <w:rsid w:val="00867EC4"/>
    <w:rsid w:val="0087147B"/>
    <w:rsid w:val="008724FB"/>
    <w:rsid w:val="00875A89"/>
    <w:rsid w:val="0088203D"/>
    <w:rsid w:val="0089032D"/>
    <w:rsid w:val="00895D2A"/>
    <w:rsid w:val="008A119C"/>
    <w:rsid w:val="008A4355"/>
    <w:rsid w:val="008A43A5"/>
    <w:rsid w:val="008A53BA"/>
    <w:rsid w:val="008A75FC"/>
    <w:rsid w:val="008B29E6"/>
    <w:rsid w:val="008C77E9"/>
    <w:rsid w:val="008D114E"/>
    <w:rsid w:val="008D2844"/>
    <w:rsid w:val="008D55F5"/>
    <w:rsid w:val="008D5DD4"/>
    <w:rsid w:val="008E1B0C"/>
    <w:rsid w:val="008E38AA"/>
    <w:rsid w:val="00905BFD"/>
    <w:rsid w:val="00910A46"/>
    <w:rsid w:val="00913169"/>
    <w:rsid w:val="0093589A"/>
    <w:rsid w:val="009411CE"/>
    <w:rsid w:val="0094142F"/>
    <w:rsid w:val="00942774"/>
    <w:rsid w:val="00950B38"/>
    <w:rsid w:val="009545A8"/>
    <w:rsid w:val="00960FB8"/>
    <w:rsid w:val="0096173C"/>
    <w:rsid w:val="00963A2D"/>
    <w:rsid w:val="00967EA5"/>
    <w:rsid w:val="0097353D"/>
    <w:rsid w:val="00980927"/>
    <w:rsid w:val="00983643"/>
    <w:rsid w:val="0099030E"/>
    <w:rsid w:val="00991F91"/>
    <w:rsid w:val="00997A8D"/>
    <w:rsid w:val="009A4ECE"/>
    <w:rsid w:val="009A6408"/>
    <w:rsid w:val="009B756B"/>
    <w:rsid w:val="009C4F66"/>
    <w:rsid w:val="009C58E0"/>
    <w:rsid w:val="009C6DE5"/>
    <w:rsid w:val="009D09BC"/>
    <w:rsid w:val="009D187F"/>
    <w:rsid w:val="009D34DE"/>
    <w:rsid w:val="009D4663"/>
    <w:rsid w:val="009D54A2"/>
    <w:rsid w:val="009E36B5"/>
    <w:rsid w:val="009E5B0D"/>
    <w:rsid w:val="009F035B"/>
    <w:rsid w:val="009F468B"/>
    <w:rsid w:val="00A0632F"/>
    <w:rsid w:val="00A07C91"/>
    <w:rsid w:val="00A13E33"/>
    <w:rsid w:val="00A15559"/>
    <w:rsid w:val="00A16579"/>
    <w:rsid w:val="00A20427"/>
    <w:rsid w:val="00A32752"/>
    <w:rsid w:val="00A32D85"/>
    <w:rsid w:val="00A34EE2"/>
    <w:rsid w:val="00A45E43"/>
    <w:rsid w:val="00A470A5"/>
    <w:rsid w:val="00A5067B"/>
    <w:rsid w:val="00A525C4"/>
    <w:rsid w:val="00A575E3"/>
    <w:rsid w:val="00A60AA4"/>
    <w:rsid w:val="00A6685A"/>
    <w:rsid w:val="00A6752C"/>
    <w:rsid w:val="00A703FA"/>
    <w:rsid w:val="00A71ED9"/>
    <w:rsid w:val="00A86D17"/>
    <w:rsid w:val="00A965F0"/>
    <w:rsid w:val="00A96F45"/>
    <w:rsid w:val="00AA1188"/>
    <w:rsid w:val="00AA2DB2"/>
    <w:rsid w:val="00AA5826"/>
    <w:rsid w:val="00AA69C0"/>
    <w:rsid w:val="00AB04E1"/>
    <w:rsid w:val="00AB32DA"/>
    <w:rsid w:val="00AB36EC"/>
    <w:rsid w:val="00AC4896"/>
    <w:rsid w:val="00AD014F"/>
    <w:rsid w:val="00AD2395"/>
    <w:rsid w:val="00AD3E1F"/>
    <w:rsid w:val="00AD51D8"/>
    <w:rsid w:val="00AD724C"/>
    <w:rsid w:val="00AD7A34"/>
    <w:rsid w:val="00AE7B8B"/>
    <w:rsid w:val="00AF0C97"/>
    <w:rsid w:val="00AF496B"/>
    <w:rsid w:val="00B025CF"/>
    <w:rsid w:val="00B05952"/>
    <w:rsid w:val="00B24B86"/>
    <w:rsid w:val="00B27F3A"/>
    <w:rsid w:val="00B34D8E"/>
    <w:rsid w:val="00B50620"/>
    <w:rsid w:val="00B53066"/>
    <w:rsid w:val="00B609B4"/>
    <w:rsid w:val="00B660F4"/>
    <w:rsid w:val="00B66C24"/>
    <w:rsid w:val="00B75E54"/>
    <w:rsid w:val="00B856EE"/>
    <w:rsid w:val="00B95F5C"/>
    <w:rsid w:val="00B9619E"/>
    <w:rsid w:val="00BA38A6"/>
    <w:rsid w:val="00BB3406"/>
    <w:rsid w:val="00BC1BDE"/>
    <w:rsid w:val="00BC3589"/>
    <w:rsid w:val="00BC6E02"/>
    <w:rsid w:val="00BC7B18"/>
    <w:rsid w:val="00BD27A6"/>
    <w:rsid w:val="00BD2833"/>
    <w:rsid w:val="00BD29C1"/>
    <w:rsid w:val="00BD416C"/>
    <w:rsid w:val="00BD432E"/>
    <w:rsid w:val="00BD7D91"/>
    <w:rsid w:val="00BF50A7"/>
    <w:rsid w:val="00C02850"/>
    <w:rsid w:val="00C074BB"/>
    <w:rsid w:val="00C11DC2"/>
    <w:rsid w:val="00C153F9"/>
    <w:rsid w:val="00C16CDD"/>
    <w:rsid w:val="00C22612"/>
    <w:rsid w:val="00C26B8C"/>
    <w:rsid w:val="00C31F83"/>
    <w:rsid w:val="00C3206F"/>
    <w:rsid w:val="00C35AE2"/>
    <w:rsid w:val="00C413D3"/>
    <w:rsid w:val="00C42046"/>
    <w:rsid w:val="00C47A9D"/>
    <w:rsid w:val="00C505B2"/>
    <w:rsid w:val="00C54AB6"/>
    <w:rsid w:val="00C56D95"/>
    <w:rsid w:val="00C6122D"/>
    <w:rsid w:val="00C6266C"/>
    <w:rsid w:val="00C6736E"/>
    <w:rsid w:val="00C717F9"/>
    <w:rsid w:val="00C819E8"/>
    <w:rsid w:val="00C84555"/>
    <w:rsid w:val="00C86F89"/>
    <w:rsid w:val="00C915C4"/>
    <w:rsid w:val="00CA3084"/>
    <w:rsid w:val="00CA578D"/>
    <w:rsid w:val="00CA6B56"/>
    <w:rsid w:val="00CB3DB4"/>
    <w:rsid w:val="00CC4066"/>
    <w:rsid w:val="00CD7D18"/>
    <w:rsid w:val="00CE48BF"/>
    <w:rsid w:val="00CE5C70"/>
    <w:rsid w:val="00CE6F07"/>
    <w:rsid w:val="00CE77AF"/>
    <w:rsid w:val="00CF1758"/>
    <w:rsid w:val="00D041A3"/>
    <w:rsid w:val="00D0688B"/>
    <w:rsid w:val="00D074FC"/>
    <w:rsid w:val="00D14901"/>
    <w:rsid w:val="00D15B6B"/>
    <w:rsid w:val="00D20759"/>
    <w:rsid w:val="00D217A7"/>
    <w:rsid w:val="00D27D02"/>
    <w:rsid w:val="00D36F7C"/>
    <w:rsid w:val="00D53A16"/>
    <w:rsid w:val="00D54FAC"/>
    <w:rsid w:val="00D5561D"/>
    <w:rsid w:val="00D614EF"/>
    <w:rsid w:val="00D73B41"/>
    <w:rsid w:val="00D76BC3"/>
    <w:rsid w:val="00D829EC"/>
    <w:rsid w:val="00D84131"/>
    <w:rsid w:val="00D92458"/>
    <w:rsid w:val="00DA40EF"/>
    <w:rsid w:val="00DA5988"/>
    <w:rsid w:val="00DA67C8"/>
    <w:rsid w:val="00DC6D5A"/>
    <w:rsid w:val="00DD1C2A"/>
    <w:rsid w:val="00DD48B5"/>
    <w:rsid w:val="00DD5539"/>
    <w:rsid w:val="00DE1294"/>
    <w:rsid w:val="00DE1B62"/>
    <w:rsid w:val="00DE6178"/>
    <w:rsid w:val="00DF1F3C"/>
    <w:rsid w:val="00DF69EB"/>
    <w:rsid w:val="00DF6C45"/>
    <w:rsid w:val="00E07801"/>
    <w:rsid w:val="00E100C3"/>
    <w:rsid w:val="00E17EA6"/>
    <w:rsid w:val="00E219DA"/>
    <w:rsid w:val="00E320A2"/>
    <w:rsid w:val="00E32C9B"/>
    <w:rsid w:val="00E33CA0"/>
    <w:rsid w:val="00E37B9F"/>
    <w:rsid w:val="00E4442E"/>
    <w:rsid w:val="00E4627A"/>
    <w:rsid w:val="00E503BA"/>
    <w:rsid w:val="00E50B13"/>
    <w:rsid w:val="00E627E4"/>
    <w:rsid w:val="00E71F5C"/>
    <w:rsid w:val="00E77F62"/>
    <w:rsid w:val="00E80AAF"/>
    <w:rsid w:val="00E82E2B"/>
    <w:rsid w:val="00E83188"/>
    <w:rsid w:val="00E9350D"/>
    <w:rsid w:val="00EA0654"/>
    <w:rsid w:val="00EA06F2"/>
    <w:rsid w:val="00ED0691"/>
    <w:rsid w:val="00ED0C74"/>
    <w:rsid w:val="00ED5A9D"/>
    <w:rsid w:val="00ED5C5C"/>
    <w:rsid w:val="00EE3D99"/>
    <w:rsid w:val="00EF1C91"/>
    <w:rsid w:val="00EF4919"/>
    <w:rsid w:val="00F0426D"/>
    <w:rsid w:val="00F10943"/>
    <w:rsid w:val="00F13923"/>
    <w:rsid w:val="00F164E4"/>
    <w:rsid w:val="00F20D9B"/>
    <w:rsid w:val="00F35624"/>
    <w:rsid w:val="00F419B7"/>
    <w:rsid w:val="00F4696E"/>
    <w:rsid w:val="00F61C98"/>
    <w:rsid w:val="00F62340"/>
    <w:rsid w:val="00F721A2"/>
    <w:rsid w:val="00F731D6"/>
    <w:rsid w:val="00F74161"/>
    <w:rsid w:val="00F743C6"/>
    <w:rsid w:val="00F74C9A"/>
    <w:rsid w:val="00F80968"/>
    <w:rsid w:val="00F831AA"/>
    <w:rsid w:val="00F83A4F"/>
    <w:rsid w:val="00F844D0"/>
    <w:rsid w:val="00F858FC"/>
    <w:rsid w:val="00F85D09"/>
    <w:rsid w:val="00FA082E"/>
    <w:rsid w:val="00FA1BED"/>
    <w:rsid w:val="00FA2708"/>
    <w:rsid w:val="00FB6090"/>
    <w:rsid w:val="00FB6DC8"/>
    <w:rsid w:val="00FC71C2"/>
    <w:rsid w:val="00FD19E2"/>
    <w:rsid w:val="00FD7A3B"/>
    <w:rsid w:val="00FD7DA4"/>
    <w:rsid w:val="00FE26B2"/>
    <w:rsid w:val="00FF51AA"/>
    <w:rsid w:val="49DA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6B87"/>
  <w15:docId w15:val="{9DABF623-1946-4FFB-B4F9-C450022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lang w:val="uk-UA"/>
    </w:rPr>
  </w:style>
  <w:style w:type="paragraph" w:styleId="1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2">
    <w:name w:val="heading 2"/>
    <w:basedOn w:val="a"/>
    <w:next w:val="a"/>
    <w:link w:val="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1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paragraph" w:styleId="24">
    <w:name w:val="Body Text Indent 2"/>
    <w:basedOn w:val="a"/>
    <w:link w:val="25"/>
    <w:unhideWhenUsed/>
    <w:pPr>
      <w:spacing w:after="120" w:line="480" w:lineRule="auto"/>
      <w:ind w:left="283"/>
    </w:pPr>
    <w:rPr>
      <w:sz w:val="22"/>
      <w:szCs w:val="22"/>
    </w:rPr>
  </w:style>
  <w:style w:type="paragraph" w:styleId="a7">
    <w:name w:val="annotation text"/>
    <w:basedOn w:val="a"/>
    <w:link w:val="a8"/>
    <w:uiPriority w:val="99"/>
    <w:qFormat/>
    <w:rPr>
      <w:rFonts w:ascii="Times New Roman" w:eastAsia="Times New Roman" w:hAnsi="Times New Roman" w:cs="Times New Roman"/>
      <w:lang w:val="ru-RU"/>
    </w:rPr>
  </w:style>
  <w:style w:type="paragraph" w:styleId="26">
    <w:name w:val="envelope return"/>
    <w:basedOn w:val="a"/>
    <w:rPr>
      <w:rFonts w:ascii="Pragmatica" w:eastAsia="Times New Roman" w:hAnsi="Pragmatica" w:cs="Times New Roman"/>
      <w:sz w:val="24"/>
      <w:szCs w:val="24"/>
      <w:lang w:val="ru-RU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paragraph" w:styleId="af">
    <w:name w:val="Normal (Web)"/>
    <w:basedOn w:val="a"/>
    <w:link w:val="af0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qFormat/>
    <w:rPr>
      <w:rFonts w:cs="Times New Roman"/>
      <w:b/>
      <w:bCs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left w:w="108" w:type="dxa"/>
        <w:right w:w="108" w:type="dxa"/>
      </w:tblCellMar>
    </w:tblPr>
  </w:style>
  <w:style w:type="character" w:customStyle="1" w:styleId="af0">
    <w:name w:val="Обычный (веб) Знак"/>
    <w:link w:val="af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6">
    <w:name w:val="No Spacing"/>
    <w:link w:val="af7"/>
    <w:uiPriority w:val="1"/>
    <w:qFormat/>
    <w:rPr>
      <w:lang w:val="uk-UA"/>
    </w:rPr>
  </w:style>
  <w:style w:type="paragraph" w:customStyle="1" w:styleId="10">
    <w:name w:val="Перечень 1"/>
    <w:basedOn w:val="a"/>
    <w:pPr>
      <w:keepLines/>
      <w:numPr>
        <w:numId w:val="1"/>
      </w:numPr>
      <w:tabs>
        <w:tab w:val="left" w:pos="527"/>
        <w:tab w:val="left" w:pos="720"/>
      </w:tabs>
      <w:suppressAutoHyphens/>
      <w:overflowPunct w:val="0"/>
      <w:autoSpaceDE w:val="0"/>
      <w:autoSpaceDN w:val="0"/>
      <w:adjustRightInd w:val="0"/>
      <w:spacing w:before="1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еречень 2"/>
    <w:basedOn w:val="a"/>
    <w:pPr>
      <w:numPr>
        <w:ilvl w:val="1"/>
        <w:numId w:val="1"/>
      </w:numPr>
      <w:tabs>
        <w:tab w:val="left" w:pos="527"/>
        <w:tab w:val="left" w:pos="720"/>
      </w:tabs>
      <w:overflowPunct w:val="0"/>
      <w:autoSpaceDE w:val="0"/>
      <w:autoSpaceDN w:val="0"/>
      <w:adjustRightInd w:val="0"/>
      <w:spacing w:before="120"/>
      <w:contextualSpacing/>
      <w:jc w:val="both"/>
    </w:pPr>
    <w:rPr>
      <w:rFonts w:ascii="Times New Roman" w:eastAsia="Times New Roman" w:hAnsi="Times New Roman" w:cs="Times New Roman"/>
      <w:sz w:val="28"/>
      <w:lang w:eastAsia="uk-UA"/>
    </w:rPr>
  </w:style>
  <w:style w:type="paragraph" w:customStyle="1" w:styleId="30">
    <w:name w:val="Перечень 3"/>
    <w:basedOn w:val="20"/>
    <w:pPr>
      <w:numPr>
        <w:ilvl w:val="2"/>
      </w:numPr>
    </w:pPr>
  </w:style>
  <w:style w:type="paragraph" w:customStyle="1" w:styleId="4">
    <w:name w:val="Перечень 4"/>
    <w:basedOn w:val="30"/>
    <w:pPr>
      <w:numPr>
        <w:ilvl w:val="3"/>
      </w:numPr>
      <w:ind w:left="0"/>
    </w:pPr>
  </w:style>
  <w:style w:type="paragraph" w:styleId="af8">
    <w:name w:val="List Paragraph"/>
    <w:basedOn w:val="a"/>
    <w:link w:val="af9"/>
    <w:uiPriority w:val="34"/>
    <w:qFormat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qFormat/>
    <w:rPr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</w:style>
  <w:style w:type="character" w:customStyle="1" w:styleId="60">
    <w:name w:val="Основной текст (6)_"/>
    <w:link w:val="61"/>
    <w:locked/>
    <w:rPr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0"/>
    <w:pPr>
      <w:widowControl w:val="0"/>
      <w:shd w:val="clear" w:color="auto" w:fill="FFFFFF"/>
      <w:spacing w:line="250" w:lineRule="exact"/>
    </w:pPr>
    <w:rPr>
      <w:sz w:val="19"/>
      <w:szCs w:val="19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7">
    <w:name w:val="Без интервала Знак"/>
    <w:link w:val="af6"/>
    <w:uiPriority w:val="1"/>
    <w:locked/>
  </w:style>
  <w:style w:type="character" w:customStyle="1" w:styleId="af9">
    <w:name w:val="Абзац списка Знак"/>
    <w:link w:val="af8"/>
    <w:uiPriority w:val="34"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21">
    <w:name w:val="Знак Знак21"/>
    <w:basedOn w:val="a"/>
    <w:uiPriority w:val="99"/>
    <w:pPr>
      <w:numPr>
        <w:ilvl w:val="3"/>
        <w:numId w:val="2"/>
      </w:numPr>
      <w:tabs>
        <w:tab w:val="clear" w:pos="1080"/>
      </w:tabs>
      <w:ind w:left="0" w:firstLine="0"/>
    </w:pPr>
    <w:rPr>
      <w:rFonts w:ascii="Verdana" w:eastAsia="Times New Roman" w:hAnsi="Verdana" w:cs="Times New Roman"/>
      <w:lang w:val="en-US" w:eastAsia="en-US"/>
    </w:rPr>
  </w:style>
  <w:style w:type="paragraph" w:customStyle="1" w:styleId="1">
    <w:name w:val="Заголовок1"/>
    <w:basedOn w:val="a"/>
    <w:uiPriority w:val="99"/>
    <w:pPr>
      <w:widowControl w:val="0"/>
      <w:numPr>
        <w:numId w:val="2"/>
      </w:numPr>
      <w:spacing w:before="240" w:after="60"/>
      <w:jc w:val="both"/>
    </w:pPr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paragraph" w:customStyle="1" w:styleId="2">
    <w:name w:val="Заголовок2"/>
    <w:basedOn w:val="a"/>
    <w:uiPriority w:val="99"/>
    <w:pPr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">
    <w:name w:val="Заголовок3"/>
    <w:basedOn w:val="a"/>
    <w:uiPriority w:val="99"/>
    <w:pPr>
      <w:widowControl w:val="0"/>
      <w:numPr>
        <w:ilvl w:val="2"/>
        <w:numId w:val="2"/>
      </w:numPr>
      <w:spacing w:before="60" w:after="60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27">
    <w:name w:val="Основной текст (2)_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line="250" w:lineRule="exact"/>
      <w:jc w:val="right"/>
    </w:pPr>
  </w:style>
  <w:style w:type="character" w:customStyle="1" w:styleId="-">
    <w:name w:val="Интернет-ссылка"/>
    <w:uiPriority w:val="99"/>
    <w:semiHidden/>
    <w:qFormat/>
    <w:rPr>
      <w:color w:val="0000FF"/>
      <w:u w:val="single"/>
    </w:rPr>
  </w:style>
  <w:style w:type="character" w:customStyle="1" w:styleId="29">
    <w:name w:val="Основной текст (2) + 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pple-tab-span">
    <w:name w:val="apple-tab-span"/>
    <w:basedOn w:val="a0"/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Web">
    <w:name w:val="Обычный (Web)"/>
    <w:basedOn w:val="a"/>
    <w:next w:val="af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Без интервала1"/>
    <w:link w:val="NoSpacingChar"/>
    <w:qFormat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t">
    <w:name w:val="dat"/>
  </w:style>
  <w:style w:type="paragraph" w:customStyle="1" w:styleId="211">
    <w:name w:val="Заголовок 21"/>
    <w:basedOn w:val="a"/>
    <w:next w:val="a"/>
    <w:link w:val="212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  <w:lang w:val="ru-RU" w:eastAsia="zh-CN"/>
    </w:rPr>
  </w:style>
  <w:style w:type="character" w:customStyle="1" w:styleId="212">
    <w:name w:val="Заголовок 2 Знак1"/>
    <w:basedOn w:val="a0"/>
    <w:link w:val="211"/>
    <w:uiPriority w:val="9"/>
    <w:semiHidden/>
    <w:rPr>
      <w:rFonts w:ascii="Cambria" w:eastAsia="Cambria" w:hAnsi="Cambria" w:cs="Cambria"/>
      <w:color w:val="365F91" w:themeColor="accent1" w:themeShade="BF"/>
      <w:sz w:val="26"/>
      <w:szCs w:val="26"/>
      <w:lang w:val="ru-RU" w:eastAsia="zh-CN"/>
    </w:rPr>
  </w:style>
  <w:style w:type="table" w:customStyle="1" w:styleId="-21">
    <w:name w:val="Таблица-сетка 21"/>
    <w:basedOn w:val="a1"/>
    <w:uiPriority w:val="9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cs="Times New Roman"/>
      <w:szCs w:val="22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character" w:customStyle="1" w:styleId="af5">
    <w:name w:val="Заголовок Знак"/>
    <w:basedOn w:val="a0"/>
    <w:link w:val="af4"/>
    <w:rPr>
      <w:b/>
      <w:sz w:val="72"/>
      <w:szCs w:val="72"/>
    </w:rPr>
  </w:style>
  <w:style w:type="character" w:customStyle="1" w:styleId="rvts23">
    <w:name w:val="rvts23"/>
    <w:basedOn w:val="a0"/>
  </w:style>
  <w:style w:type="paragraph" w:customStyle="1" w:styleId="14">
    <w:name w:val="Обычный (веб) Знак1 Знак Знак Знак Зн"/>
    <w:basedOn w:val="a"/>
    <w:next w:val="af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Заголовок 3 Знак"/>
    <w:rPr>
      <w:rFonts w:ascii="Calibri" w:eastAsia="Calibri" w:hAnsi="Calibri" w:cs="Times New Roman"/>
      <w:sz w:val="24"/>
      <w:szCs w:val="20"/>
    </w:rPr>
  </w:style>
  <w:style w:type="character" w:customStyle="1" w:styleId="23">
    <w:name w:val="Заголовок 2 Знак"/>
    <w:basedOn w:val="a0"/>
    <w:link w:val="22"/>
    <w:rPr>
      <w:b/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customStyle="1" w:styleId="afa">
    <w:name w:val="Нормальний текст"/>
    <w:basedOn w:val="a"/>
    <w:uiPriority w:val="99"/>
    <w:qFormat/>
    <w:pPr>
      <w:spacing w:before="120"/>
      <w:ind w:firstLine="567"/>
    </w:pPr>
    <w:rPr>
      <w:rFonts w:ascii="Antiqua" w:eastAsia="Times New Roman" w:hAnsi="Antiqua" w:cs="Times New Roman"/>
      <w:sz w:val="26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rFonts w:eastAsia="Times New Roman"/>
      <w:sz w:val="22"/>
      <w:szCs w:val="22"/>
      <w:lang w:val="ru-RU" w:eastAsia="ar-SA"/>
    </w:rPr>
  </w:style>
  <w:style w:type="character" w:customStyle="1" w:styleId="NoSpacingChar">
    <w:name w:val="No Spacing Char"/>
    <w:link w:val="13"/>
    <w:locked/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2a">
    <w:name w:val="Обычный2"/>
    <w:pPr>
      <w:widowControl w:val="0"/>
      <w:spacing w:line="280" w:lineRule="auto"/>
    </w:pPr>
    <w:rPr>
      <w:rFonts w:ascii="Times New Roman" w:eastAsia="Times New Roman" w:hAnsi="Times New Roman" w:cs="Times New Roman"/>
      <w:snapToGrid w:val="0"/>
      <w:lang w:val="uk-UA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character" w:customStyle="1" w:styleId="Web1">
    <w:name w:val="Обычный (Web) Знак1"/>
    <w:uiPriority w:val="99"/>
    <w:locked/>
    <w:rPr>
      <w:sz w:val="24"/>
      <w:szCs w:val="24"/>
      <w:lang w:eastAsia="ar-SA"/>
    </w:rPr>
  </w:style>
  <w:style w:type="character" w:customStyle="1" w:styleId="a8">
    <w:name w:val="Текст примечания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277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19">
    <w:name w:val="Font Style1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252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25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250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52" w:lineRule="exact"/>
      <w:ind w:firstLine="2352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"/>
    <w:uiPriority w:val="99"/>
    <w:rPr>
      <w:rFonts w:cs="Times New Roman"/>
      <w:sz w:val="24"/>
      <w:szCs w:val="24"/>
      <w:shd w:val="clear" w:color="auto" w:fill="FFFFFF"/>
    </w:rPr>
  </w:style>
  <w:style w:type="paragraph" w:customStyle="1" w:styleId="afb">
    <w:name w:val="Другое"/>
    <w:basedOn w:val="a"/>
    <w:qFormat/>
    <w:pPr>
      <w:widowContro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4D2CB-659C-404E-932E-F3CAF177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6</cp:revision>
  <cp:lastPrinted>2023-02-02T13:49:00Z</cp:lastPrinted>
  <dcterms:created xsi:type="dcterms:W3CDTF">2023-02-02T10:43:00Z</dcterms:created>
  <dcterms:modified xsi:type="dcterms:W3CDTF">2023-02-02T14:05:00Z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0BA1184A60C049FCB966DE7115336EEC</vt:lpwstr>
  </property>
</Properties>
</file>